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0BDF" w14:textId="77777777" w:rsidR="002462CB" w:rsidRPr="002462CB" w:rsidRDefault="002462CB" w:rsidP="0248DF9D">
      <w:pPr>
        <w:spacing w:line="360" w:lineRule="auto"/>
        <w:jc w:val="both"/>
        <w:rPr>
          <w:b/>
          <w:bCs/>
          <w:lang w:eastAsia="en-US"/>
        </w:rPr>
      </w:pPr>
      <w:r w:rsidRPr="0248DF9D">
        <w:rPr>
          <w:b/>
          <w:bCs/>
          <w:lang w:eastAsia="en-US"/>
        </w:rPr>
        <w:t>Ailton</w:t>
      </w:r>
    </w:p>
    <w:p w14:paraId="36805560" w14:textId="1BA6A9E6" w:rsidR="5489E407" w:rsidRDefault="5489E407" w:rsidP="0248DF9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248DF9D">
        <w:rPr>
          <w:rFonts w:ascii="Arial" w:eastAsia="Arial" w:hAnsi="Arial" w:cs="Arial"/>
          <w:color w:val="242424"/>
          <w:sz w:val="24"/>
          <w:szCs w:val="24"/>
        </w:rPr>
        <w:t>Ailton Brandão é diretor de Tecnologia da Informação (CIO) e Inovação do Hospital Sírio Libanês. É responsável pela TI tradicional, pelas áreas de Analytics e IA, Digital e Inovação atuando no hospital desde ago/2017. Técnico em Processamento de Dados pelo Instituto Federal de São Paulo e graduado em administração de empresas pela FEA/USP, com MBA pela mesma instituição, é especialista em Gestão pela Youngstown State University, em Ohio (EUA). O executivo conta com mais de 20 anos de experiência como gestor na área de Tecnologia da Informação, passando por empresas como Kroton Educacional, C&amp;C Casa e Construção e Carrefour Brasil. Reúne habilidades nas áreas administrativa, técnica e gestão de pessoas, que já lhe renderam várias premiações e reconhecimentos como CIO Destaque 2021, no segmento Saúde e Educação pela 4Network.</w:t>
      </w:r>
    </w:p>
    <w:p w14:paraId="672A6659" w14:textId="77777777" w:rsidR="009929E5" w:rsidRDefault="009929E5" w:rsidP="0248DF9D">
      <w:pPr>
        <w:spacing w:line="360" w:lineRule="auto"/>
        <w:jc w:val="both"/>
      </w:pPr>
    </w:p>
    <w:p w14:paraId="0A37501D" w14:textId="77777777" w:rsidR="00E247E2" w:rsidRDefault="00E247E2" w:rsidP="0248DF9D">
      <w:pPr>
        <w:spacing w:line="360" w:lineRule="auto"/>
        <w:jc w:val="both"/>
      </w:pPr>
    </w:p>
    <w:p w14:paraId="12DB8174" w14:textId="1C497D99" w:rsidR="002462CB" w:rsidRPr="009B5351" w:rsidRDefault="00B100E8" w:rsidP="0248DF9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bookmarkStart w:id="0" w:name="_Hlk20992558"/>
      <w:r w:rsidRPr="0248DF9D">
        <w:rPr>
          <w:rFonts w:ascii="Arial" w:eastAsia="Arial" w:hAnsi="Arial" w:cs="Arial"/>
          <w:sz w:val="24"/>
          <w:szCs w:val="24"/>
          <w:lang w:val="en-US"/>
        </w:rPr>
        <w:t xml:space="preserve">Ailton Brandão </w:t>
      </w:r>
      <w:r w:rsidR="468BE7AA" w:rsidRPr="0248DF9D">
        <w:rPr>
          <w:rFonts w:ascii="Arial" w:eastAsia="Arial" w:hAnsi="Arial" w:cs="Arial"/>
          <w:sz w:val="24"/>
          <w:szCs w:val="24"/>
          <w:lang w:val="en-US"/>
        </w:rPr>
        <w:t>the</w:t>
      </w:r>
      <w:r w:rsidRPr="0248DF9D">
        <w:rPr>
          <w:rFonts w:ascii="Arial" w:eastAsia="Arial" w:hAnsi="Arial" w:cs="Arial"/>
          <w:sz w:val="24"/>
          <w:szCs w:val="24"/>
          <w:lang w:val="en-US"/>
        </w:rPr>
        <w:t xml:space="preserve"> Hospital Sírio Libanês</w:t>
      </w:r>
      <w:r w:rsidR="1BE8ACE5" w:rsidRPr="0248DF9D">
        <w:rPr>
          <w:rFonts w:ascii="Arial" w:eastAsia="Arial" w:hAnsi="Arial" w:cs="Arial"/>
          <w:sz w:val="24"/>
          <w:szCs w:val="24"/>
          <w:lang w:val="en-US"/>
        </w:rPr>
        <w:t>’ IT (CIO) and Innovation. Is respo</w:t>
      </w:r>
      <w:r w:rsidR="7ECA3677" w:rsidRPr="0248DF9D">
        <w:rPr>
          <w:rFonts w:ascii="Arial" w:eastAsia="Arial" w:hAnsi="Arial" w:cs="Arial"/>
          <w:sz w:val="24"/>
          <w:szCs w:val="24"/>
          <w:lang w:val="en-US"/>
        </w:rPr>
        <w:t>nsible for the traditional IT, for the areas of Analytics, AI, Digital and innovation workig in the hospital</w:t>
      </w:r>
      <w:r w:rsidRPr="0248DF9D">
        <w:rPr>
          <w:rFonts w:ascii="Arial" w:eastAsia="Arial" w:hAnsi="Arial" w:cs="Arial"/>
          <w:sz w:val="24"/>
          <w:szCs w:val="24"/>
          <w:lang w:val="en-US"/>
        </w:rPr>
        <w:t xml:space="preserve"> since August/2017.</w:t>
      </w:r>
      <w:r w:rsidR="002462CB" w:rsidRPr="0248DF9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3B6C60" w:rsidRPr="0248DF9D">
        <w:rPr>
          <w:rFonts w:ascii="Arial" w:eastAsia="Arial" w:hAnsi="Arial" w:cs="Arial"/>
          <w:sz w:val="24"/>
          <w:szCs w:val="24"/>
          <w:lang w:val="en-US"/>
        </w:rPr>
        <w:t>Bachelor</w:t>
      </w:r>
      <w:r w:rsidR="002462CB" w:rsidRPr="0248DF9D">
        <w:rPr>
          <w:rFonts w:ascii="Arial" w:eastAsia="Arial" w:hAnsi="Arial" w:cs="Arial"/>
          <w:sz w:val="24"/>
          <w:szCs w:val="24"/>
          <w:lang w:val="en-US"/>
        </w:rPr>
        <w:t xml:space="preserve"> in Business Administration in Faculdade de Economia, Administração, Contabilidade e Atuária - FEA – USP; </w:t>
      </w:r>
      <w:r w:rsidR="003B6C60" w:rsidRPr="0248DF9D">
        <w:rPr>
          <w:rFonts w:ascii="Arial" w:eastAsia="Arial" w:hAnsi="Arial" w:cs="Arial"/>
          <w:sz w:val="24"/>
          <w:szCs w:val="24"/>
          <w:lang w:val="en-US"/>
        </w:rPr>
        <w:t>Graduated (</w:t>
      </w:r>
      <w:r w:rsidR="002462CB" w:rsidRPr="0248DF9D">
        <w:rPr>
          <w:rFonts w:ascii="Arial" w:eastAsia="Arial" w:hAnsi="Arial" w:cs="Arial"/>
          <w:sz w:val="24"/>
          <w:szCs w:val="24"/>
          <w:lang w:val="en-US"/>
        </w:rPr>
        <w:t>MBA</w:t>
      </w:r>
      <w:r w:rsidR="003B6C60" w:rsidRPr="0248DF9D">
        <w:rPr>
          <w:rFonts w:ascii="Arial" w:eastAsia="Arial" w:hAnsi="Arial" w:cs="Arial"/>
          <w:sz w:val="24"/>
          <w:szCs w:val="24"/>
          <w:lang w:val="en-US"/>
        </w:rPr>
        <w:t>)</w:t>
      </w:r>
      <w:r w:rsidR="002462CB" w:rsidRPr="0248DF9D">
        <w:rPr>
          <w:rFonts w:ascii="Arial" w:eastAsia="Arial" w:hAnsi="Arial" w:cs="Arial"/>
          <w:sz w:val="24"/>
          <w:szCs w:val="24"/>
          <w:lang w:val="en-US"/>
        </w:rPr>
        <w:t xml:space="preserve"> by the same institution. Management specialist by the Yougstown State University, Ohio (EUA) and Data Processing Technician from Instituto Federal de São Paulo. </w:t>
      </w:r>
      <w:r w:rsidR="00F368EB" w:rsidRPr="0248DF9D">
        <w:rPr>
          <w:rFonts w:ascii="Arial" w:eastAsia="Arial" w:hAnsi="Arial" w:cs="Arial"/>
          <w:sz w:val="24"/>
          <w:szCs w:val="24"/>
          <w:lang w:val="en-US"/>
        </w:rPr>
        <w:t xml:space="preserve">The executive has over </w:t>
      </w:r>
      <w:r w:rsidR="43D5B20D" w:rsidRPr="0248DF9D">
        <w:rPr>
          <w:rFonts w:ascii="Arial" w:eastAsia="Arial" w:hAnsi="Arial" w:cs="Arial"/>
          <w:sz w:val="24"/>
          <w:szCs w:val="24"/>
          <w:lang w:val="en-US"/>
        </w:rPr>
        <w:t>20</w:t>
      </w:r>
      <w:r w:rsidR="00F368EB" w:rsidRPr="0248DF9D">
        <w:rPr>
          <w:rFonts w:ascii="Arial" w:eastAsia="Arial" w:hAnsi="Arial" w:cs="Arial"/>
          <w:sz w:val="24"/>
          <w:szCs w:val="24"/>
          <w:lang w:val="en-US"/>
        </w:rPr>
        <w:t xml:space="preserve"> years of experience </w:t>
      </w:r>
      <w:r w:rsidR="002462CB" w:rsidRPr="0248DF9D">
        <w:rPr>
          <w:rFonts w:ascii="Arial" w:eastAsia="Arial" w:hAnsi="Arial" w:cs="Arial"/>
          <w:sz w:val="24"/>
          <w:szCs w:val="24"/>
          <w:lang w:val="en-US"/>
        </w:rPr>
        <w:t xml:space="preserve">as IT manager, in companies like Kroton Educacional, C&amp;C Casa e Construção and Carrefour Brasil. Gather habilities in administrative área, technical and personnel management, that has yielded many </w:t>
      </w:r>
      <w:r w:rsidR="00482E9F" w:rsidRPr="0248DF9D">
        <w:rPr>
          <w:rFonts w:ascii="Arial" w:eastAsia="Arial" w:hAnsi="Arial" w:cs="Arial"/>
          <w:sz w:val="24"/>
          <w:szCs w:val="24"/>
          <w:lang w:val="en-US"/>
        </w:rPr>
        <w:t>a</w:t>
      </w:r>
      <w:r w:rsidR="002462CB" w:rsidRPr="0248DF9D">
        <w:rPr>
          <w:rFonts w:ascii="Arial" w:eastAsia="Arial" w:hAnsi="Arial" w:cs="Arial"/>
          <w:sz w:val="24"/>
          <w:szCs w:val="24"/>
          <w:lang w:val="en-US"/>
        </w:rPr>
        <w:t xml:space="preserve">wards and honors such as </w:t>
      </w:r>
      <w:r w:rsidR="687D185E" w:rsidRPr="0248DF9D">
        <w:rPr>
          <w:rFonts w:ascii="Arial" w:eastAsia="Arial" w:hAnsi="Arial" w:cs="Arial"/>
          <w:sz w:val="24"/>
          <w:szCs w:val="24"/>
          <w:lang w:val="en-US"/>
        </w:rPr>
        <w:t>Outstanding CIO</w:t>
      </w:r>
      <w:r w:rsidR="25F430BD" w:rsidRPr="0248DF9D">
        <w:rPr>
          <w:rFonts w:ascii="Arial" w:eastAsia="Arial" w:hAnsi="Arial" w:cs="Arial"/>
          <w:sz w:val="24"/>
          <w:szCs w:val="24"/>
          <w:lang w:val="en-US"/>
        </w:rPr>
        <w:t xml:space="preserve"> 2021</w:t>
      </w:r>
      <w:r w:rsidR="002462CB" w:rsidRPr="0248DF9D">
        <w:rPr>
          <w:rFonts w:ascii="Arial" w:eastAsia="Arial" w:hAnsi="Arial" w:cs="Arial"/>
          <w:sz w:val="24"/>
          <w:szCs w:val="24"/>
          <w:lang w:val="en-US"/>
        </w:rPr>
        <w:t>, in health</w:t>
      </w:r>
      <w:r w:rsidR="4A08BED0" w:rsidRPr="0248DF9D">
        <w:rPr>
          <w:rFonts w:ascii="Arial" w:eastAsia="Arial" w:hAnsi="Arial" w:cs="Arial"/>
          <w:sz w:val="24"/>
          <w:szCs w:val="24"/>
          <w:lang w:val="en-US"/>
        </w:rPr>
        <w:t xml:space="preserve"> and education</w:t>
      </w:r>
      <w:r w:rsidR="002462CB" w:rsidRPr="0248DF9D">
        <w:rPr>
          <w:rFonts w:ascii="Arial" w:eastAsia="Arial" w:hAnsi="Arial" w:cs="Arial"/>
          <w:sz w:val="24"/>
          <w:szCs w:val="24"/>
          <w:lang w:val="en-US"/>
        </w:rPr>
        <w:t xml:space="preserve"> segment by the</w:t>
      </w:r>
      <w:r w:rsidR="67FC6AB3" w:rsidRPr="0248DF9D">
        <w:rPr>
          <w:rFonts w:ascii="Arial" w:eastAsia="Arial" w:hAnsi="Arial" w:cs="Arial"/>
          <w:sz w:val="24"/>
          <w:szCs w:val="24"/>
          <w:lang w:val="en-US"/>
        </w:rPr>
        <w:t xml:space="preserve"> 4Network.</w:t>
      </w:r>
    </w:p>
    <w:bookmarkEnd w:id="0"/>
    <w:p w14:paraId="5DAB6C7B" w14:textId="77777777" w:rsidR="00E247E2" w:rsidRPr="002A2EDB" w:rsidRDefault="00E247E2">
      <w:pPr>
        <w:rPr>
          <w:lang w:val="en-US"/>
        </w:rPr>
      </w:pPr>
    </w:p>
    <w:sectPr w:rsidR="00E247E2" w:rsidRPr="002A2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66BD" w14:textId="77777777" w:rsidR="00F9551F" w:rsidRDefault="00F9551F" w:rsidP="00F9551F">
      <w:r>
        <w:separator/>
      </w:r>
    </w:p>
  </w:endnote>
  <w:endnote w:type="continuationSeparator" w:id="0">
    <w:p w14:paraId="5C34164F" w14:textId="77777777" w:rsidR="00F9551F" w:rsidRDefault="00F9551F" w:rsidP="00F9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41AE" w14:textId="484FCFAB" w:rsidR="00F9551F" w:rsidRDefault="00F9551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DEB102" wp14:editId="5552996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700"/>
              <wp:wrapSquare wrapText="bothSides"/>
              <wp:docPr id="2" name="Text Box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1B75B" w14:textId="3563EB9C" w:rsidR="00F9551F" w:rsidRPr="00F9551F" w:rsidRDefault="00F9551F">
                          <w:pPr>
                            <w:rPr>
                              <w:rFonts w:eastAsia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9551F">
                            <w:rPr>
                              <w:rFonts w:eastAsia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EB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3281B75B" w14:textId="3563EB9C" w:rsidR="00F9551F" w:rsidRPr="00F9551F" w:rsidRDefault="00F9551F">
                    <w:pPr>
                      <w:rPr>
                        <w:rFonts w:eastAsia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F9551F">
                      <w:rPr>
                        <w:rFonts w:eastAsia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006D" w14:textId="787B61D6" w:rsidR="00F9551F" w:rsidRDefault="00F9551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6542F5" wp14:editId="7252C96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700"/>
              <wp:wrapSquare wrapText="bothSides"/>
              <wp:docPr id="3" name="Text Box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F1FC7" w14:textId="4BD2D56E" w:rsidR="00F9551F" w:rsidRPr="00F9551F" w:rsidRDefault="00F9551F">
                          <w:pPr>
                            <w:rPr>
                              <w:rFonts w:eastAsia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9551F">
                            <w:rPr>
                              <w:rFonts w:eastAsia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542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35DF1FC7" w14:textId="4BD2D56E" w:rsidR="00F9551F" w:rsidRPr="00F9551F" w:rsidRDefault="00F9551F">
                    <w:pPr>
                      <w:rPr>
                        <w:rFonts w:eastAsia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F9551F">
                      <w:rPr>
                        <w:rFonts w:eastAsia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8736" w14:textId="7C111EED" w:rsidR="00F9551F" w:rsidRDefault="00F9551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DC62BC" wp14:editId="3CBA33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700"/>
              <wp:wrapSquare wrapText="bothSides"/>
              <wp:docPr id="1" name="Text Box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6FA667" w14:textId="7B4FBAB2" w:rsidR="00F9551F" w:rsidRPr="00F9551F" w:rsidRDefault="00F9551F">
                          <w:pPr>
                            <w:rPr>
                              <w:rFonts w:eastAsia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9551F">
                            <w:rPr>
                              <w:rFonts w:eastAsia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C62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696FA667" w14:textId="7B4FBAB2" w:rsidR="00F9551F" w:rsidRPr="00F9551F" w:rsidRDefault="00F9551F">
                    <w:pPr>
                      <w:rPr>
                        <w:rFonts w:eastAsia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F9551F">
                      <w:rPr>
                        <w:rFonts w:eastAsia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A6A5" w14:textId="77777777" w:rsidR="00F9551F" w:rsidRDefault="00F9551F" w:rsidP="00F9551F">
      <w:r>
        <w:separator/>
      </w:r>
    </w:p>
  </w:footnote>
  <w:footnote w:type="continuationSeparator" w:id="0">
    <w:p w14:paraId="6407DC49" w14:textId="77777777" w:rsidR="00F9551F" w:rsidRDefault="00F9551F" w:rsidP="00F9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A12B" w14:textId="77777777" w:rsidR="00F9551F" w:rsidRDefault="00F95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F6D2" w14:textId="77777777" w:rsidR="00F9551F" w:rsidRDefault="00F95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93B4" w14:textId="77777777" w:rsidR="00F9551F" w:rsidRDefault="00F95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F"/>
    <w:rsid w:val="00012CC8"/>
    <w:rsid w:val="000F7E25"/>
    <w:rsid w:val="002462CB"/>
    <w:rsid w:val="002A2EDB"/>
    <w:rsid w:val="00337A9D"/>
    <w:rsid w:val="003B6C60"/>
    <w:rsid w:val="00482E9F"/>
    <w:rsid w:val="0057507F"/>
    <w:rsid w:val="005D7E4A"/>
    <w:rsid w:val="00624B0A"/>
    <w:rsid w:val="00654F31"/>
    <w:rsid w:val="00723822"/>
    <w:rsid w:val="009929E5"/>
    <w:rsid w:val="009B5351"/>
    <w:rsid w:val="00A63943"/>
    <w:rsid w:val="00B100E8"/>
    <w:rsid w:val="00B40F7E"/>
    <w:rsid w:val="00E247E2"/>
    <w:rsid w:val="00E56191"/>
    <w:rsid w:val="00EA5C81"/>
    <w:rsid w:val="00F15003"/>
    <w:rsid w:val="00F368EB"/>
    <w:rsid w:val="00F9551F"/>
    <w:rsid w:val="0248DF9D"/>
    <w:rsid w:val="051AA557"/>
    <w:rsid w:val="06377657"/>
    <w:rsid w:val="0AB29B39"/>
    <w:rsid w:val="1A5FD579"/>
    <w:rsid w:val="1BE8ACE5"/>
    <w:rsid w:val="231AE252"/>
    <w:rsid w:val="25F430BD"/>
    <w:rsid w:val="265F67CD"/>
    <w:rsid w:val="2E2D9787"/>
    <w:rsid w:val="3288F8AE"/>
    <w:rsid w:val="36ABFE9F"/>
    <w:rsid w:val="374D8BDF"/>
    <w:rsid w:val="40EA23BA"/>
    <w:rsid w:val="43D5B20D"/>
    <w:rsid w:val="43F1C70A"/>
    <w:rsid w:val="468BE7AA"/>
    <w:rsid w:val="4A08BED0"/>
    <w:rsid w:val="4A61088E"/>
    <w:rsid w:val="530DDA80"/>
    <w:rsid w:val="5489E407"/>
    <w:rsid w:val="55ABA8BB"/>
    <w:rsid w:val="582513A2"/>
    <w:rsid w:val="5DB6BAA0"/>
    <w:rsid w:val="66D6AEF8"/>
    <w:rsid w:val="67FC6AB3"/>
    <w:rsid w:val="687D185E"/>
    <w:rsid w:val="6CD0ACE6"/>
    <w:rsid w:val="737AEA23"/>
    <w:rsid w:val="7390A27C"/>
    <w:rsid w:val="73C4DF1E"/>
    <w:rsid w:val="74491140"/>
    <w:rsid w:val="776285D9"/>
    <w:rsid w:val="7EC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E910"/>
  <w15:chartTrackingRefBased/>
  <w15:docId w15:val="{DC947C9C-8971-4253-9B5E-F3F2599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F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1F"/>
    <w:rPr>
      <w:rFonts w:ascii="Calibri" w:hAnsi="Calibri" w:cs="Calibri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F9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1F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BBB00-6E95-43C1-A236-CBDCB280A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98cf-9b5e-4ed7-8463-e0e0e32e09a0"/>
    <ds:schemaRef ds:uri="2434f229-7904-492d-87b3-81a3add82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4F79A-DA57-4AD5-9826-C61B12B94669}">
  <ds:schemaRefs>
    <ds:schemaRef ds:uri="http://schemas.microsoft.com/office/2006/metadata/properties"/>
    <ds:schemaRef ds:uri="http://schemas.microsoft.com/office/infopath/2007/PartnerControls"/>
    <ds:schemaRef ds:uri="099a98cf-9b5e-4ed7-8463-e0e0e32e09a0"/>
    <ds:schemaRef ds:uri="2434f229-7904-492d-87b3-81a3add8202b"/>
  </ds:schemaRefs>
</ds:datastoreItem>
</file>

<file path=customXml/itemProps3.xml><?xml version="1.0" encoding="utf-8"?>
<ds:datastoreItem xmlns:ds="http://schemas.openxmlformats.org/officeDocument/2006/customXml" ds:itemID="{48227094-B591-4607-BF70-F066D9F73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Araujo de Oliveira</dc:creator>
  <cp:keywords/>
  <dc:description/>
  <cp:lastModifiedBy>Garcia, Patricia</cp:lastModifiedBy>
  <cp:revision>5</cp:revision>
  <dcterms:created xsi:type="dcterms:W3CDTF">2022-05-27T13:48:00Z</dcterms:created>
  <dcterms:modified xsi:type="dcterms:W3CDTF">2022-05-27T13:48:00Z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#0078d7,9,Calibri</vt:lpwstr>
  </property>
  <property fmtid="{D5CDD505-2E9C-101B-9397-08002B2CF9AE}" pid="5" name="ClassificationContentMarkingFooterText">
    <vt:lpwstr>Information Classification: General</vt:lpwstr>
  </property>
  <property fmtid="{D5CDD505-2E9C-101B-9397-08002B2CF9AE}" pid="6" name="MSIP_Label_2bbab825-a111-45e4-86a1-18cee0005896_Enabled">
    <vt:lpwstr>true</vt:lpwstr>
  </property>
  <property fmtid="{D5CDD505-2E9C-101B-9397-08002B2CF9AE}" pid="7" name="MSIP_Label_2bbab825-a111-45e4-86a1-18cee0005896_SetDate">
    <vt:lpwstr>2022-05-27T13:48:53Z</vt:lpwstr>
  </property>
  <property fmtid="{D5CDD505-2E9C-101B-9397-08002B2CF9AE}" pid="8" name="MSIP_Label_2bbab825-a111-45e4-86a1-18cee0005896_Method">
    <vt:lpwstr>Standard</vt:lpwstr>
  </property>
  <property fmtid="{D5CDD505-2E9C-101B-9397-08002B2CF9AE}" pid="9" name="MSIP_Label_2bbab825-a111-45e4-86a1-18cee0005896_Name">
    <vt:lpwstr>2bbab825-a111-45e4-86a1-18cee0005896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ActionId">
    <vt:lpwstr>6025656b-c56d-480c-8da8-c1c721d73af0</vt:lpwstr>
  </property>
  <property fmtid="{D5CDD505-2E9C-101B-9397-08002B2CF9AE}" pid="12" name="MSIP_Label_2bbab825-a111-45e4-86a1-18cee0005896_ContentBits">
    <vt:lpwstr>2</vt:lpwstr>
  </property>
  <property fmtid="{D5CDD505-2E9C-101B-9397-08002B2CF9AE}" pid="13" name="MediaServiceImageTags">
    <vt:lpwstr/>
  </property>
</Properties>
</file>