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DCCB" w14:textId="77777777" w:rsidR="005C2A74" w:rsidRDefault="005C2A74" w:rsidP="005C2A74">
      <w:r>
        <w:t xml:space="preserve">Bruno Ferrari </w:t>
      </w:r>
    </w:p>
    <w:p w14:paraId="4DB13448" w14:textId="77777777" w:rsidR="005C2A74" w:rsidRDefault="005C2A74" w:rsidP="005C2A74">
      <w:r>
        <w:t xml:space="preserve">Presidente do Grupo </w:t>
      </w:r>
      <w:proofErr w:type="spellStart"/>
      <w:r>
        <w:t>Oncoclínicas</w:t>
      </w:r>
      <w:proofErr w:type="spellEnd"/>
      <w:r>
        <w:t xml:space="preserve"> </w:t>
      </w:r>
    </w:p>
    <w:p w14:paraId="691AC1E2" w14:textId="222F9483" w:rsidR="00AC7DD1" w:rsidRDefault="005C2A74" w:rsidP="005C2A74">
      <w:r>
        <w:t xml:space="preserve">Oncologista clínico, fundador e CEO do Grupo </w:t>
      </w:r>
      <w:proofErr w:type="spellStart"/>
      <w:r>
        <w:t>Oncoclínicas</w:t>
      </w:r>
      <w:proofErr w:type="spellEnd"/>
      <w:r>
        <w:t xml:space="preserve">, do qual também é Responsável Técnico. Graduado em Medicina pela Universidade Federal de Minas Gerais (UFMG) em 1993, com pós-graduação em Oncologia Clínica em Houston na Universidade do Texas (MD Anderson </w:t>
      </w:r>
      <w:proofErr w:type="spellStart"/>
      <w:r>
        <w:t>Cancer</w:t>
      </w:r>
      <w:proofErr w:type="spellEnd"/>
      <w:r>
        <w:t xml:space="preserve"> Center) e pós graduação em Consultores de Oncologia. Membro do Comitê de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da ASCO (American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), Membro Afiliado da Stanford Alumni </w:t>
      </w:r>
      <w:proofErr w:type="spellStart"/>
      <w:r>
        <w:t>Association</w:t>
      </w:r>
      <w:proofErr w:type="spellEnd"/>
      <w:r>
        <w:t xml:space="preserve"> (Stanford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Business).</w:t>
      </w:r>
    </w:p>
    <w:sectPr w:rsidR="00AC7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4EB0" w14:textId="77777777" w:rsidR="005C2A74" w:rsidRDefault="005C2A74" w:rsidP="005C2A74">
      <w:pPr>
        <w:spacing w:after="0" w:line="240" w:lineRule="auto"/>
      </w:pPr>
      <w:r>
        <w:separator/>
      </w:r>
    </w:p>
  </w:endnote>
  <w:endnote w:type="continuationSeparator" w:id="0">
    <w:p w14:paraId="7C629883" w14:textId="77777777" w:rsidR="005C2A74" w:rsidRDefault="005C2A74" w:rsidP="005C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F74B" w14:textId="77777777" w:rsidR="005C2A74" w:rsidRDefault="005C2A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69BB" w14:textId="194B6485" w:rsidR="005C2A74" w:rsidRDefault="005C2A7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5BF75D" wp14:editId="3089368B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49494ccb81f53f29503012e2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79AF0" w14:textId="61A231C2" w:rsidR="005C2A74" w:rsidRPr="005C2A74" w:rsidRDefault="005C2A74" w:rsidP="005C2A74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C2A7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BF75D" id="_x0000_t202" coordsize="21600,21600" o:spt="202" path="m,l,21600r21600,l21600,xe">
              <v:stroke joinstyle="miter"/>
              <v:path gradientshapeok="t" o:connecttype="rect"/>
            </v:shapetype>
            <v:shape id="MSIPCM49494ccb81f53f29503012e2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7A79AF0" w14:textId="61A231C2" w:rsidR="005C2A74" w:rsidRPr="005C2A74" w:rsidRDefault="005C2A74" w:rsidP="005C2A74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C2A7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6CDE" w14:textId="77777777" w:rsidR="005C2A74" w:rsidRDefault="005C2A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C574" w14:textId="77777777" w:rsidR="005C2A74" w:rsidRDefault="005C2A74" w:rsidP="005C2A74">
      <w:pPr>
        <w:spacing w:after="0" w:line="240" w:lineRule="auto"/>
      </w:pPr>
      <w:r>
        <w:separator/>
      </w:r>
    </w:p>
  </w:footnote>
  <w:footnote w:type="continuationSeparator" w:id="0">
    <w:p w14:paraId="1AAA8795" w14:textId="77777777" w:rsidR="005C2A74" w:rsidRDefault="005C2A74" w:rsidP="005C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F565" w14:textId="77777777" w:rsidR="005C2A74" w:rsidRDefault="005C2A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FC6" w14:textId="77777777" w:rsidR="005C2A74" w:rsidRDefault="005C2A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2C9" w14:textId="77777777" w:rsidR="005C2A74" w:rsidRDefault="005C2A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74"/>
    <w:rsid w:val="000A6A0A"/>
    <w:rsid w:val="005C2A74"/>
    <w:rsid w:val="00805796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84A4D"/>
  <w15:chartTrackingRefBased/>
  <w15:docId w15:val="{5C6B8184-612D-425C-AF42-BA4867E4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A74"/>
  </w:style>
  <w:style w:type="paragraph" w:styleId="Rodap">
    <w:name w:val="footer"/>
    <w:basedOn w:val="Normal"/>
    <w:link w:val="RodapChar"/>
    <w:uiPriority w:val="99"/>
    <w:unhideWhenUsed/>
    <w:rsid w:val="005C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F7AE579C-6D35-4B38-B989-01BBE7313BC4}"/>
</file>

<file path=customXml/itemProps2.xml><?xml version="1.0" encoding="utf-8"?>
<ds:datastoreItem xmlns:ds="http://schemas.openxmlformats.org/officeDocument/2006/customXml" ds:itemID="{40740654-4B8D-49F3-9253-4662E8B04ECC}"/>
</file>

<file path=customXml/itemProps3.xml><?xml version="1.0" encoding="utf-8"?>
<ds:datastoreItem xmlns:ds="http://schemas.openxmlformats.org/officeDocument/2006/customXml" ds:itemID="{CD87E910-A579-4ACB-A81E-7A5FFFD01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2022-05-25T15:35:00Z</dcterms:created>
  <dcterms:modified xsi:type="dcterms:W3CDTF">2022-05-25T15:35:00Z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2022-05-25T15:35:29Z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99acac47-999b-4487-ab2c-862099e2f429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