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8908" w14:textId="77777777" w:rsidR="00B04117" w:rsidRDefault="00B04117" w:rsidP="00B04117">
      <w:proofErr w:type="spellStart"/>
      <w:r>
        <w:t>CVs</w:t>
      </w:r>
      <w:proofErr w:type="spellEnd"/>
    </w:p>
    <w:p w14:paraId="28DFF99C" w14:textId="77777777" w:rsidR="00B04117" w:rsidRDefault="00B04117" w:rsidP="00B04117"/>
    <w:p w14:paraId="33779955" w14:textId="77777777" w:rsidR="00B04117" w:rsidRDefault="00B04117" w:rsidP="00B04117">
      <w:pPr>
        <w:rPr>
          <w:u w:val="single"/>
        </w:rPr>
      </w:pPr>
      <w:r>
        <w:rPr>
          <w:u w:val="single"/>
        </w:rPr>
        <w:t>Resumido:</w:t>
      </w:r>
    </w:p>
    <w:p w14:paraId="0E422C8C" w14:textId="77777777" w:rsidR="00B04117" w:rsidRDefault="00B04117" w:rsidP="00B04117"/>
    <w:p w14:paraId="1BB3A218" w14:textId="77777777" w:rsidR="00B04117" w:rsidRDefault="00B04117" w:rsidP="00B04117">
      <w:pPr>
        <w:jc w:val="both"/>
        <w:rPr>
          <w:b/>
          <w:bCs/>
        </w:rPr>
      </w:pPr>
      <w:r>
        <w:rPr>
          <w:b/>
          <w:bCs/>
        </w:rPr>
        <w:t>DR. CÉSAR ABICALAFFE</w:t>
      </w:r>
    </w:p>
    <w:p w14:paraId="555E4524" w14:textId="77777777" w:rsidR="00B04117" w:rsidRDefault="00B04117" w:rsidP="00B04117">
      <w:pPr>
        <w:jc w:val="both"/>
      </w:pPr>
      <w:bookmarkStart w:id="0" w:name="_Hlk31479789"/>
      <w:r>
        <w:t xml:space="preserve">Médico com Mestrado em Economia da Saúde pela Universidade de York – Inglaterra e com MBA em Estratégia e Gestão Empresarial pela UFPR. CEO da 2iM –Inteligência Médica S/A e Presidente do IBRAVS – Instituto Brasileiro de Valor em Saúde. Autor do livro “Pagamento por Performance: o desafio de avaliar o desempenho no Brasil (Editora DOC </w:t>
      </w:r>
      <w:proofErr w:type="spellStart"/>
      <w:r>
        <w:t>Content</w:t>
      </w:r>
      <w:proofErr w:type="spellEnd"/>
      <w:r>
        <w:t>, 2015) e autor do modelo GPS.2iM© para avaliação de desempenho de prestadores de serviços de saúde e do EVS.2iM© para avaliação de Valor em Saúde. Foi consultor da ANS para o QUALISS e palestrante convidado de diversas instituições de saúde no Brasil e exterior.</w:t>
      </w:r>
    </w:p>
    <w:bookmarkEnd w:id="0"/>
    <w:p w14:paraId="1C8F486D" w14:textId="77777777" w:rsidR="00B04117" w:rsidRDefault="00B04117" w:rsidP="00B04117">
      <w:pPr>
        <w:jc w:val="both"/>
      </w:pPr>
    </w:p>
    <w:p w14:paraId="3FDA48FA" w14:textId="77777777" w:rsidR="00B04117" w:rsidRDefault="00B04117" w:rsidP="00B04117"/>
    <w:p w14:paraId="342E6E52" w14:textId="77777777" w:rsidR="00B04117" w:rsidRDefault="00B04117" w:rsidP="00B04117">
      <w:pPr>
        <w:rPr>
          <w:u w:val="single"/>
        </w:rPr>
      </w:pPr>
    </w:p>
    <w:p w14:paraId="46EFF322" w14:textId="77777777" w:rsidR="00B04117" w:rsidRDefault="00B04117"/>
    <w:sectPr w:rsidR="00B04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17"/>
    <w:rsid w:val="00B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F1F"/>
  <w15:chartTrackingRefBased/>
  <w15:docId w15:val="{3CC0EA80-A7ED-4D53-AA45-6364937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17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19C58C09-DCB2-412E-A6A9-797ABDB80423}"/>
</file>

<file path=customXml/itemProps2.xml><?xml version="1.0" encoding="utf-8"?>
<ds:datastoreItem xmlns:ds="http://schemas.openxmlformats.org/officeDocument/2006/customXml" ds:itemID="{889031E3-8E1C-4F35-850C-081FD4532844}"/>
</file>

<file path=customXml/itemProps3.xml><?xml version="1.0" encoding="utf-8"?>
<ds:datastoreItem xmlns:ds="http://schemas.openxmlformats.org/officeDocument/2006/customXml" ds:itemID="{9344F94A-69F7-409C-95B8-15B39A65A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de Nadai</dc:creator>
  <cp:keywords/>
  <dc:description/>
  <cp:lastModifiedBy>Luiz Henrique de Nadai</cp:lastModifiedBy>
  <cp:revision>1</cp:revision>
  <dcterms:created xsi:type="dcterms:W3CDTF">2021-06-09T19:17:00Z</dcterms:created>
  <dcterms:modified xsi:type="dcterms:W3CDTF">2021-06-09T19:18:00Z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